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AC2" w:rsidRPr="006D4AC2" w:rsidRDefault="006D4AC2" w:rsidP="006D4AC2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color w:val="C00000"/>
          <w:kern w:val="36"/>
          <w:sz w:val="28"/>
          <w:szCs w:val="28"/>
          <w:lang w:eastAsia="hr-HR"/>
        </w:rPr>
      </w:pPr>
      <w:r w:rsidRPr="006D4AC2">
        <w:rPr>
          <w:rFonts w:ascii="Verdana" w:eastAsia="Times New Roman" w:hAnsi="Verdana" w:cs="Times New Roman"/>
          <w:bCs/>
          <w:color w:val="C00000"/>
          <w:kern w:val="36"/>
          <w:sz w:val="28"/>
          <w:szCs w:val="28"/>
          <w:lang w:eastAsia="hr-HR"/>
        </w:rPr>
        <w:t>OBAVIJEST RODITELJIMA O MODELU UKIDANJA SAMOIZOLACIJE U OSNOVNIM I SREDNJIM ŠKOLAMA UZ PROVOĐENJE REDOVITOG DOBROVOLJNOG TESTIRANJA UČENIKA</w:t>
      </w:r>
    </w:p>
    <w:p w:rsidR="006D4AC2" w:rsidRPr="006D4AC2" w:rsidRDefault="006D4AC2" w:rsidP="006D4A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 w:val="0"/>
          <w:color w:val="606060"/>
          <w:sz w:val="18"/>
          <w:szCs w:val="18"/>
          <w:lang w:eastAsia="hr-HR"/>
        </w:rPr>
      </w:pPr>
    </w:p>
    <w:p w:rsidR="006D4AC2" w:rsidRPr="006D4AC2" w:rsidRDefault="006D4AC2" w:rsidP="006D4AC2">
      <w:pPr>
        <w:shd w:val="clear" w:color="auto" w:fill="FFFFFF"/>
        <w:spacing w:before="30" w:after="150" w:line="240" w:lineRule="auto"/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</w:pPr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S obzirom na povećani broj samoizolacija učenika u osnovnim i srednjim školama i s ciljem održavanja nastave uživo, po modelu A, Ministarstvo znanosti i obrazovanja razradilo je u suradnji s Hrvatskim zavodom za javno zdravstvo model ukidanja samoizolacija u osnovnim i srednjim školama. Uvjet za ukidanje samoizolacije je provođenje redovitoga dobrovoljnog </w:t>
      </w:r>
      <w:proofErr w:type="spellStart"/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>samotestiranja</w:t>
      </w:r>
      <w:proofErr w:type="spellEnd"/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 učenika.</w:t>
      </w:r>
    </w:p>
    <w:p w:rsidR="006D4AC2" w:rsidRPr="006D4AC2" w:rsidRDefault="006D4AC2" w:rsidP="006D4AC2">
      <w:pPr>
        <w:shd w:val="clear" w:color="auto" w:fill="FFFFFF"/>
        <w:spacing w:before="30" w:after="150" w:line="240" w:lineRule="auto"/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</w:pPr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Provođenjem mjere redovitog </w:t>
      </w:r>
      <w:proofErr w:type="spellStart"/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>samotestiranja</w:t>
      </w:r>
      <w:proofErr w:type="spellEnd"/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 učenika u potpunosti bi se ukinula obveza samoizolacije za učenike koji su u školi ili izvan nje bili u kontaktu sa zaraženom osobom (molimo obratite pozornost na kontakt s pozitivnim ukućanom kasnije u tekstu), a nemaju simptome bolesti i imali su negativan rezultat testa, čime bi se povećalo praćenje nastave uživo u prostorijama škole.</w:t>
      </w:r>
      <w:bookmarkStart w:id="0" w:name="_GoBack"/>
      <w:bookmarkEnd w:id="0"/>
    </w:p>
    <w:p w:rsidR="006D4AC2" w:rsidRPr="006D4AC2" w:rsidRDefault="006D4AC2" w:rsidP="006D4AC2">
      <w:pPr>
        <w:shd w:val="clear" w:color="auto" w:fill="FFFFFF"/>
        <w:spacing w:before="30" w:after="150" w:line="240" w:lineRule="auto"/>
        <w:rPr>
          <w:rFonts w:ascii="Verdana" w:eastAsia="Times New Roman" w:hAnsi="Verdana" w:cs="Times New Roman"/>
          <w:bCs/>
          <w:color w:val="FF0000"/>
          <w:sz w:val="20"/>
          <w:szCs w:val="20"/>
          <w:lang w:eastAsia="hr-HR"/>
        </w:rPr>
      </w:pPr>
      <w:proofErr w:type="spellStart"/>
      <w:r w:rsidRPr="006D4AC2">
        <w:rPr>
          <w:rFonts w:ascii="Verdana" w:eastAsia="Times New Roman" w:hAnsi="Verdana" w:cs="Times New Roman"/>
          <w:bCs/>
          <w:color w:val="FF0000"/>
          <w:sz w:val="20"/>
          <w:szCs w:val="20"/>
          <w:lang w:eastAsia="hr-HR"/>
        </w:rPr>
        <w:t>Samotestiranje</w:t>
      </w:r>
      <w:proofErr w:type="spellEnd"/>
      <w:r w:rsidRPr="006D4AC2">
        <w:rPr>
          <w:rFonts w:ascii="Verdana" w:eastAsia="Times New Roman" w:hAnsi="Verdana" w:cs="Times New Roman"/>
          <w:bCs/>
          <w:color w:val="FF0000"/>
          <w:sz w:val="20"/>
          <w:szCs w:val="20"/>
          <w:lang w:eastAsia="hr-HR"/>
        </w:rPr>
        <w:t xml:space="preserve"> na SARS-CoV-2 brzim antigenskim testovima je dobrovoljno i </w:t>
      </w:r>
      <w:r w:rsidRPr="006D4AC2">
        <w:rPr>
          <w:rFonts w:ascii="Arial" w:eastAsia="Times New Roman" w:hAnsi="Arial" w:cs="Arial"/>
          <w:bCs/>
          <w:color w:val="FF0000"/>
          <w:sz w:val="20"/>
          <w:szCs w:val="20"/>
          <w:lang w:eastAsia="hr-HR"/>
        </w:rPr>
        <w:t>​​</w:t>
      </w:r>
      <w:r w:rsidRPr="006D4AC2">
        <w:rPr>
          <w:rFonts w:ascii="Verdana" w:eastAsia="Times New Roman" w:hAnsi="Verdana" w:cs="Times New Roman"/>
          <w:bCs/>
          <w:color w:val="FF0000"/>
          <w:sz w:val="20"/>
          <w:szCs w:val="20"/>
          <w:lang w:eastAsia="hr-HR"/>
        </w:rPr>
        <w:t>besplatno te se obavlja jedanput tjedno.</w:t>
      </w:r>
    </w:p>
    <w:p w:rsidR="006D4AC2" w:rsidRPr="006D4AC2" w:rsidRDefault="006D4AC2" w:rsidP="006D4AC2">
      <w:pPr>
        <w:shd w:val="clear" w:color="auto" w:fill="FFFFFF"/>
        <w:spacing w:before="30" w:after="15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856130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NAČIN PODJELE TESTOVA I IZJAVA O ODBIJANJU SUDJELOVANJA U MODELU SAMOTESTIRANJA</w:t>
      </w:r>
    </w:p>
    <w:p w:rsidR="006D4AC2" w:rsidRPr="00FC4457" w:rsidRDefault="006D4AC2" w:rsidP="006D4AC2">
      <w:pPr>
        <w:shd w:val="clear" w:color="auto" w:fill="FFFFFF"/>
        <w:spacing w:before="30" w:after="150" w:line="240" w:lineRule="auto"/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</w:pPr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>U prvoj isporuci u </w:t>
      </w:r>
      <w:r w:rsidRPr="00FC4457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>petak 11. veljače 2022.</w:t>
      </w:r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 dostavit će vam se dva SARS-CoV-2 brza antigenska testa za </w:t>
      </w:r>
      <w:r w:rsidRPr="00FC4457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provođenje mjere </w:t>
      </w:r>
      <w:proofErr w:type="spellStart"/>
      <w:r w:rsidRPr="00FC4457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>samotestiranja</w:t>
      </w:r>
      <w:proofErr w:type="spellEnd"/>
      <w:r w:rsidRPr="00FC4457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 (prvo testiranje će biti 14.2.2022. a drugo testiranje 28.2.2022. Testovi će se podijeliti učenicima u školi zajedno s uputama o načinu testiranja.</w:t>
      </w:r>
    </w:p>
    <w:p w:rsidR="006D4AC2" w:rsidRPr="006D4AC2" w:rsidRDefault="006D4AC2" w:rsidP="006D4AC2">
      <w:pPr>
        <w:shd w:val="clear" w:color="auto" w:fill="FFFFFF"/>
        <w:spacing w:before="30" w:after="150" w:line="240" w:lineRule="auto"/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</w:pPr>
      <w:r w:rsidRPr="006D4AC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</w:t>
      </w:r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>Učenici koji u petak</w:t>
      </w:r>
      <w:r w:rsidR="00FC4457" w:rsidRPr="00FC4457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 </w:t>
      </w:r>
      <w:r w:rsidRPr="00FC4457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neće biti u školi testove će moći </w:t>
      </w:r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>preuzeti u ponedjeljak.</w:t>
      </w:r>
    </w:p>
    <w:p w:rsidR="006D4AC2" w:rsidRPr="006D4AC2" w:rsidRDefault="006D4AC2" w:rsidP="006D4AC2">
      <w:pPr>
        <w:shd w:val="clear" w:color="auto" w:fill="FFFFFF"/>
        <w:spacing w:before="30" w:after="150" w:line="240" w:lineRule="auto"/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</w:pPr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Ako ne želite da Vaše dijete sudjeluje u programu mjere redovitog </w:t>
      </w:r>
      <w:proofErr w:type="spellStart"/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>samotestiranja</w:t>
      </w:r>
      <w:proofErr w:type="spellEnd"/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 na SAR</w:t>
      </w:r>
      <w:r w:rsidR="00FC4457" w:rsidRPr="00002A1A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>S-CoV-2, molimo Vas da ispunite izjavu i dostavite je u školu preko učenika ili ju pošaljite na mail škole, najkasnije do petka, 11.2.2022. U tom slučaju t</w:t>
      </w:r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>estovi ne</w:t>
      </w:r>
      <w:r w:rsidR="00FC4457" w:rsidRPr="00002A1A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će biti podijeljeni </w:t>
      </w:r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>učenicima</w:t>
      </w:r>
      <w:r w:rsidR="00FC4457" w:rsidRPr="00002A1A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>.</w:t>
      </w:r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 Roditelji koji naknadno dostave izjavu, a već su putem učen</w:t>
      </w:r>
      <w:r w:rsidR="00FC4457" w:rsidRPr="00002A1A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ika </w:t>
      </w:r>
      <w:r w:rsidR="00002A1A" w:rsidRPr="00002A1A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>preuzeli</w:t>
      </w:r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 testove</w:t>
      </w:r>
      <w:r w:rsidR="00002A1A" w:rsidRPr="00002A1A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>, iste</w:t>
      </w:r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 će</w:t>
      </w:r>
      <w:r w:rsidR="00FC4457" w:rsidRPr="00002A1A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 morati vratiti školi. </w:t>
      </w:r>
    </w:p>
    <w:p w:rsidR="00856130" w:rsidRPr="006D4AC2" w:rsidRDefault="006D4AC2" w:rsidP="006D4AC2">
      <w:pPr>
        <w:shd w:val="clear" w:color="auto" w:fill="FFFFFF"/>
        <w:spacing w:before="30" w:after="150" w:line="240" w:lineRule="auto"/>
        <w:rPr>
          <w:rFonts w:ascii="Verdana" w:eastAsia="Times New Roman" w:hAnsi="Verdana" w:cs="Times New Roman"/>
          <w:bCs/>
          <w:color w:val="FF0000"/>
          <w:sz w:val="20"/>
          <w:szCs w:val="20"/>
          <w:lang w:eastAsia="hr-HR"/>
        </w:rPr>
      </w:pPr>
      <w:r w:rsidRPr="006D4AC2">
        <w:rPr>
          <w:rFonts w:ascii="Verdana" w:eastAsia="Times New Roman" w:hAnsi="Verdana" w:cs="Times New Roman"/>
          <w:bCs/>
          <w:color w:val="FF0000"/>
          <w:sz w:val="20"/>
          <w:szCs w:val="20"/>
          <w:lang w:eastAsia="hr-HR"/>
        </w:rPr>
        <w:t>Učenici čiji roditelji se odluče da ne žele sudjelovati u provođenju ove mjere i dalje redovito dolaze u školu kao i ostali, ali u slučaju pojave zaraze u razrednom odjeljenju neće biti izuzeti od karantene.</w:t>
      </w:r>
    </w:p>
    <w:p w:rsidR="006D4AC2" w:rsidRPr="006D4AC2" w:rsidRDefault="006D4AC2" w:rsidP="006D4AC2">
      <w:pPr>
        <w:shd w:val="clear" w:color="auto" w:fill="FFFFFF"/>
        <w:spacing w:before="30" w:after="15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3C6BB0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NAČIN PROVOĐENJA SAMOTESTIRANJA</w:t>
      </w:r>
    </w:p>
    <w:p w:rsidR="006D4AC2" w:rsidRPr="006D4AC2" w:rsidRDefault="006D4AC2" w:rsidP="006D4AC2">
      <w:pPr>
        <w:shd w:val="clear" w:color="auto" w:fill="FFFFFF"/>
        <w:spacing w:before="30" w:after="150" w:line="240" w:lineRule="auto"/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</w:pPr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Učenici se </w:t>
      </w:r>
      <w:proofErr w:type="spellStart"/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>samotestiraju</w:t>
      </w:r>
      <w:proofErr w:type="spellEnd"/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 u nedjelju navečer prije spavanja</w:t>
      </w:r>
      <w:r w:rsidR="003C6BB0" w:rsidRPr="003C6BB0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 ili u ponedjeljak ujutro</w:t>
      </w:r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. U slučaju pozitivnog nalaza testiranja roditelj učenika se javlja obiteljskom liječniku i odmah obavještava razrednika o pozitivnom nalazu testiranja. </w:t>
      </w:r>
      <w:r w:rsidR="00A46D44" w:rsidRPr="003C6BB0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>Ako je test negativan, učenik normalno dolazi na nastavu.</w:t>
      </w:r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 Bitno je da se </w:t>
      </w:r>
      <w:proofErr w:type="spellStart"/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>samotestiranje</w:t>
      </w:r>
      <w:proofErr w:type="spellEnd"/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 provodi jedanput tjedno i da razmak između dva testiranja bude podjednak.</w:t>
      </w:r>
    </w:p>
    <w:p w:rsidR="006D4AC2" w:rsidRPr="006D4AC2" w:rsidRDefault="006D4AC2" w:rsidP="006D4AC2">
      <w:pPr>
        <w:shd w:val="clear" w:color="auto" w:fill="FFFFFF"/>
        <w:spacing w:before="30" w:after="150" w:line="240" w:lineRule="auto"/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</w:pPr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Kao i od početka </w:t>
      </w:r>
      <w:proofErr w:type="spellStart"/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>pandemije</w:t>
      </w:r>
      <w:proofErr w:type="spellEnd"/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>, učenici ne dolaze u školu ako imaju simptome zarazne bolesti (npr. povišena tjelesna temperatura, kašalj, teškoće u disanju, poremećaj osjeta njuha i okusa, grlobolja, proljev, povraćanje), već se javljaju izabranom liječniku koji odlučuje o testiranju na COVID-19.</w:t>
      </w:r>
    </w:p>
    <w:p w:rsidR="006D4AC2" w:rsidRPr="003C6BB0" w:rsidRDefault="006D4AC2" w:rsidP="006D4AC2">
      <w:pPr>
        <w:shd w:val="clear" w:color="auto" w:fill="FFFFFF"/>
        <w:spacing w:before="30" w:after="150" w:line="240" w:lineRule="auto"/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</w:pPr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Isto tako, budući da prema uputama proizvođača nije prikladno da učenici mlađi od 16 godina provode </w:t>
      </w:r>
      <w:proofErr w:type="spellStart"/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>samotestiranje</w:t>
      </w:r>
      <w:proofErr w:type="spellEnd"/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 bez nadzora ili pomoći odraslih osoba, molimo vas da vi kao roditelji/skrbnici mlađim učenicima provedete testiranje ili u slučaju starijih i samostalnih učenika pomognete ili nadzirete testiranja. </w:t>
      </w:r>
    </w:p>
    <w:p w:rsidR="003C6BB0" w:rsidRPr="006D4AC2" w:rsidRDefault="003C6BB0" w:rsidP="006D4AC2">
      <w:pPr>
        <w:shd w:val="clear" w:color="auto" w:fill="FFFFFF"/>
        <w:spacing w:before="30" w:after="150" w:line="240" w:lineRule="auto"/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</w:pPr>
    </w:p>
    <w:p w:rsidR="006D4AC2" w:rsidRPr="006D4AC2" w:rsidRDefault="006D4AC2" w:rsidP="006D4AC2">
      <w:pPr>
        <w:shd w:val="clear" w:color="auto" w:fill="FFFFFF"/>
        <w:spacing w:before="30" w:after="15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6D4AC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lastRenderedPageBreak/>
        <w:t>SAMOTESTIRANJE UČENIKA KOJI SU CIJEPLJENI ILI SU PREBOLJELI, ODNOSNO OSLOBOĐENI KARANTENE</w:t>
      </w:r>
    </w:p>
    <w:p w:rsidR="006D4AC2" w:rsidRPr="006D4AC2" w:rsidRDefault="006D4AC2" w:rsidP="006D4AC2">
      <w:pPr>
        <w:shd w:val="clear" w:color="auto" w:fill="FFFFFF"/>
        <w:spacing w:before="30" w:after="150" w:line="240" w:lineRule="auto"/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</w:pPr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>Učenici koji su u slučaju kontakta s pozitivnom osobom oslobođeni karantene prema uputama HZJZ-a (upute su objavljene na poveznici: </w:t>
      </w:r>
      <w:hyperlink r:id="rId5" w:history="1">
        <w:r w:rsidRPr="003C6BB0">
          <w:rPr>
            <w:rFonts w:ascii="Verdana" w:eastAsia="Times New Roman" w:hAnsi="Verdana" w:cs="Times New Roman"/>
            <w:b w:val="0"/>
            <w:bCs/>
            <w:color w:val="2F5189"/>
            <w:sz w:val="20"/>
            <w:szCs w:val="20"/>
            <w:u w:val="single"/>
            <w:lang w:eastAsia="hr-HR"/>
          </w:rPr>
          <w:t>https://www.hzjz.hr/wp-content/uploads/2021/11/Postupanje-s-oboljelima-bliskim-kontaktima-oboljelih-i-prekid-izolacije-i-karantene-ver19.pdf</w:t>
        </w:r>
      </w:hyperlink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) mogu, ovisno o dogovoru škole i roditelja/skrbnika, sudjelovati u rutinskom </w:t>
      </w:r>
      <w:proofErr w:type="spellStart"/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>samotestiranju</w:t>
      </w:r>
      <w:proofErr w:type="spellEnd"/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 na dva načina:</w:t>
      </w:r>
    </w:p>
    <w:p w:rsidR="006D4AC2" w:rsidRPr="00DB01B8" w:rsidRDefault="006D4AC2" w:rsidP="004E19DD">
      <w:pPr>
        <w:numPr>
          <w:ilvl w:val="0"/>
          <w:numId w:val="1"/>
        </w:numPr>
        <w:shd w:val="clear" w:color="auto" w:fill="FFFFFF"/>
        <w:spacing w:after="0" w:line="240" w:lineRule="auto"/>
        <w:ind w:left="851"/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</w:pPr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na način da se </w:t>
      </w:r>
      <w:proofErr w:type="spellStart"/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>samotestiraju</w:t>
      </w:r>
      <w:proofErr w:type="spellEnd"/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 samo u slučaju pozitivnog slučaja u njihovu razrednom odjelu; u ovom slučaju učenici će također dobiti dva testa budući da je preporuka HZJZ-a da se trebaju testirati odmah nakon posljednjeg kontakta te je preporučljivo da se testiraju i 5 - 7 dana od kontakta s pozitivnom osobom. Učenici koji su u slučaju kontakta s pozitivnom osobom oslobođeni karantene sukladno uputama HZJZ-a, a odlukom roditelja/skrbnika ne žele sudjelovati u rutinskom </w:t>
      </w:r>
      <w:proofErr w:type="spellStart"/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>samotestiranju</w:t>
      </w:r>
      <w:proofErr w:type="spellEnd"/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, provode u vlastitom aranžmanu </w:t>
      </w:r>
      <w:proofErr w:type="spellStart"/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>samotestiranje</w:t>
      </w:r>
      <w:proofErr w:type="spellEnd"/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 odmah nakon kontakta i 5 - 7 dana od kontakta s pozitivnom osobom.</w:t>
      </w:r>
    </w:p>
    <w:p w:rsidR="003C6BB0" w:rsidRPr="006D4AC2" w:rsidRDefault="003C6BB0" w:rsidP="004E19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6D4AC2" w:rsidRPr="006D4AC2" w:rsidRDefault="006D4AC2" w:rsidP="006D4AC2">
      <w:pPr>
        <w:shd w:val="clear" w:color="auto" w:fill="FFFFFF"/>
        <w:spacing w:before="30" w:after="15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6D4AC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ŠTO KADA SE POJAVI ZARAZA U KUĆANSTVU UČENIKA?</w:t>
      </w:r>
    </w:p>
    <w:p w:rsidR="006D4AC2" w:rsidRPr="006D4AC2" w:rsidRDefault="006D4AC2" w:rsidP="006D4AC2">
      <w:pPr>
        <w:shd w:val="clear" w:color="auto" w:fill="FFFFFF"/>
        <w:spacing w:before="30" w:after="150" w:line="240" w:lineRule="auto"/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</w:pPr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Dijeljenje kućanstva s osobom koja je pozitivna predstavlja veći rizik za zarazu od boravka u školi ili na izvanškolskim aktivnostima. Učenici koji nisu oslobođeni samoizolacije temeljem </w:t>
      </w:r>
      <w:proofErr w:type="spellStart"/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>preboljenja</w:t>
      </w:r>
      <w:proofErr w:type="spellEnd"/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 ili cijepljenja sukladno dokumentu „Postupanje s oboljelima, bliskim kontaktima oboljelih i prekid izolacije i karantene“ Hrvatsko</w:t>
      </w:r>
      <w:r w:rsidR="001C1F16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>g zavoda za javno zdravstvo, a</w:t>
      </w:r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 dijele kućanstvo s pozitivnom osobom mogu biti oslobođeni samoizolacije:</w:t>
      </w:r>
    </w:p>
    <w:p w:rsidR="006D4AC2" w:rsidRPr="006D4AC2" w:rsidRDefault="006D4AC2" w:rsidP="004E19DD">
      <w:pPr>
        <w:numPr>
          <w:ilvl w:val="0"/>
          <w:numId w:val="2"/>
        </w:numPr>
        <w:shd w:val="clear" w:color="auto" w:fill="FFFFFF"/>
        <w:spacing w:after="0" w:line="240" w:lineRule="auto"/>
        <w:ind w:left="851"/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</w:pPr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ako sudjeluju u redovitom </w:t>
      </w:r>
      <w:proofErr w:type="spellStart"/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>samotestiranju</w:t>
      </w:r>
      <w:proofErr w:type="spellEnd"/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 učenika, i</w:t>
      </w:r>
    </w:p>
    <w:p w:rsidR="006D4AC2" w:rsidRPr="00DB01B8" w:rsidRDefault="006D4AC2" w:rsidP="004E19DD">
      <w:pPr>
        <w:numPr>
          <w:ilvl w:val="0"/>
          <w:numId w:val="2"/>
        </w:numPr>
        <w:shd w:val="clear" w:color="auto" w:fill="FFFFFF"/>
        <w:spacing w:after="0" w:line="240" w:lineRule="auto"/>
        <w:ind w:left="851"/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</w:pPr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ako se </w:t>
      </w:r>
      <w:proofErr w:type="spellStart"/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>samotestiraju</w:t>
      </w:r>
      <w:proofErr w:type="spellEnd"/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 u vlastitom aranžmanu svaka dva dana tijekom izolacije i još 7 dana nakon izolacije pozitivnog ukućana.</w:t>
      </w:r>
    </w:p>
    <w:p w:rsidR="003C6BB0" w:rsidRPr="006D4AC2" w:rsidRDefault="003C6BB0" w:rsidP="003C6BB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</w:pPr>
    </w:p>
    <w:p w:rsidR="006D4AC2" w:rsidRPr="006D4AC2" w:rsidRDefault="006D4AC2" w:rsidP="006D4AC2">
      <w:pPr>
        <w:shd w:val="clear" w:color="auto" w:fill="FFFFFF"/>
        <w:spacing w:before="30" w:after="15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6D4AC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ŠTO KADA SE POJAVI ZARAZA U RAZREDNOM ODJELJENJU?</w:t>
      </w:r>
    </w:p>
    <w:p w:rsidR="006D4AC2" w:rsidRPr="006D4AC2" w:rsidRDefault="006D4AC2" w:rsidP="006D4AC2">
      <w:pPr>
        <w:shd w:val="clear" w:color="auto" w:fill="FFFFFF"/>
        <w:spacing w:before="30" w:after="150" w:line="240" w:lineRule="auto"/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</w:pPr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Kada se zbog bolesti ili na neki drugi način, neovisno o rutinskom </w:t>
      </w:r>
      <w:proofErr w:type="spellStart"/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>samotestiranju</w:t>
      </w:r>
      <w:proofErr w:type="spellEnd"/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, utvrdi da je neki od učenika pozitivan na SARS-COV-2, nakon saznanja o </w:t>
      </w:r>
      <w:proofErr w:type="spellStart"/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>pozitivitetu</w:t>
      </w:r>
      <w:proofErr w:type="spellEnd"/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 moći ćete preuzeti dodatni test kako bi se provelo dodatno </w:t>
      </w:r>
      <w:proofErr w:type="spellStart"/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>samotestiranje</w:t>
      </w:r>
      <w:proofErr w:type="spellEnd"/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 toga razrednog odjela, neovisno o već provedenome rutinskom </w:t>
      </w:r>
      <w:proofErr w:type="spellStart"/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>samotestiranju</w:t>
      </w:r>
      <w:proofErr w:type="spellEnd"/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 koje se provodi jedanput tjedno. Škola će vam dodijeliti dodatne testove za </w:t>
      </w:r>
      <w:proofErr w:type="spellStart"/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>samotestiranje</w:t>
      </w:r>
      <w:proofErr w:type="spellEnd"/>
      <w:r w:rsidR="00B31F94" w:rsidRPr="00B31F94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 (trenutno ih još nemamo, ali se nadamo skorom dolasku dodatnih testova)</w:t>
      </w:r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 prvi sljedeći dan nakon saznanja o </w:t>
      </w:r>
      <w:proofErr w:type="spellStart"/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>pozitivitetu</w:t>
      </w:r>
      <w:proofErr w:type="spellEnd"/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 te je potrebno obaviti </w:t>
      </w:r>
      <w:proofErr w:type="spellStart"/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>samotestiranje</w:t>
      </w:r>
      <w:proofErr w:type="spellEnd"/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 na dan primitka testova.</w:t>
      </w:r>
    </w:p>
    <w:p w:rsidR="006D4AC2" w:rsidRPr="006D4AC2" w:rsidRDefault="006D4AC2" w:rsidP="006D4AC2">
      <w:pPr>
        <w:shd w:val="clear" w:color="auto" w:fill="FFFFFF"/>
        <w:spacing w:before="30" w:after="150" w:line="240" w:lineRule="auto"/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</w:pPr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U slučaju pozitivnog brzog antigenskog testa na SARS-COV-2 za </w:t>
      </w:r>
      <w:proofErr w:type="spellStart"/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>samotestiranje</w:t>
      </w:r>
      <w:proofErr w:type="spellEnd"/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>, postupa se sukladno Uputama HZJZ-a i test se potvrđuje PCR testom ili brzim antigenskim testom (BAT) u zdravstvenoj ustanovi ili ovlaštenom laboratoriju ili ordinaciji na teret HZZO-a na način da se javite izabranom liječniku obiteljske medicine ili pedijatru, a učenik je u izolaciji do zaprimanja rezultata PCR ili BAT testa i nakon zaprimanja rezultata testa ako je rezultat potvrdnog testa pozitivan. </w:t>
      </w:r>
    </w:p>
    <w:p w:rsidR="006D4AC2" w:rsidRPr="006D4AC2" w:rsidRDefault="006D4AC2" w:rsidP="006D4AC2">
      <w:pPr>
        <w:shd w:val="clear" w:color="auto" w:fill="FFFFFF"/>
        <w:spacing w:before="30" w:after="15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6D4AC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ŠTO U SLUČAJU SAMOIZOLACIJE KOD PRVOG RUTINSKOG TESTIRANJA?</w:t>
      </w:r>
    </w:p>
    <w:p w:rsidR="006D4AC2" w:rsidRPr="006D4AC2" w:rsidRDefault="006D4AC2" w:rsidP="006D4AC2">
      <w:pPr>
        <w:shd w:val="clear" w:color="auto" w:fill="FFFFFF"/>
        <w:spacing w:before="30" w:after="150" w:line="240" w:lineRule="auto"/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</w:pPr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 xml:space="preserve">Učenici kojima je izrečena samoizolacija unazad tjedan dana te im samoizolacija traje u vrijeme prvog rutinskog </w:t>
      </w:r>
      <w:proofErr w:type="spellStart"/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>samotestiranja</w:t>
      </w:r>
      <w:proofErr w:type="spellEnd"/>
      <w:r w:rsidRPr="006D4AC2">
        <w:rPr>
          <w:rFonts w:ascii="Verdana" w:eastAsia="Times New Roman" w:hAnsi="Verdana" w:cs="Times New Roman"/>
          <w:b w:val="0"/>
          <w:bCs/>
          <w:color w:val="000000"/>
          <w:sz w:val="20"/>
          <w:szCs w:val="20"/>
          <w:lang w:eastAsia="hr-HR"/>
        </w:rPr>
        <w:t>, u slučaju negativnog rezultata kreću u školu, a izrečena samoizolacija se administrativno automatski centralno prekida te roditelji/skrbnici ne trebaju javljati liječniku da liječnik prekine samoizolaciju. Ako je rezultat pozitivan, učenik ostaje kod kuće u izolaciji te se roditelji/skrbnici javljaju liječniku.</w:t>
      </w:r>
    </w:p>
    <w:p w:rsidR="006D4AC2" w:rsidRPr="006D4AC2" w:rsidRDefault="006D4AC2" w:rsidP="006D4AC2">
      <w:pPr>
        <w:shd w:val="clear" w:color="auto" w:fill="FFFFFF"/>
        <w:spacing w:before="30" w:after="15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6D4AC2">
        <w:rPr>
          <w:rFonts w:ascii="Verdana" w:eastAsia="Times New Roman" w:hAnsi="Verdana" w:cs="Times New Roman"/>
          <w:bCs/>
          <w:noProof/>
          <w:color w:val="000000"/>
          <w:sz w:val="20"/>
          <w:szCs w:val="20"/>
          <w:lang w:eastAsia="hr-HR"/>
        </w:rPr>
        <w:lastRenderedPageBreak/>
        <w:drawing>
          <wp:inline distT="0" distB="0" distL="0" distR="0">
            <wp:extent cx="5730240" cy="4038600"/>
            <wp:effectExtent l="0" t="0" r="3810" b="0"/>
            <wp:docPr id="1" name="Slika 1" descr="https://i.postimg.cc/Kz78T8nH/Sli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ostimg.cc/Kz78T8nH/Slik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373" w:rsidRDefault="00475373"/>
    <w:sectPr w:rsidR="00475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91851"/>
    <w:multiLevelType w:val="multilevel"/>
    <w:tmpl w:val="3610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18086B"/>
    <w:multiLevelType w:val="multilevel"/>
    <w:tmpl w:val="43F4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AC2"/>
    <w:rsid w:val="00002A1A"/>
    <w:rsid w:val="001C1F16"/>
    <w:rsid w:val="003C6BB0"/>
    <w:rsid w:val="00475373"/>
    <w:rsid w:val="004E19DD"/>
    <w:rsid w:val="006D4AC2"/>
    <w:rsid w:val="00856130"/>
    <w:rsid w:val="00A46D44"/>
    <w:rsid w:val="00B31F94"/>
    <w:rsid w:val="00DB01B8"/>
    <w:rsid w:val="00FC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39D6"/>
  <w15:chartTrackingRefBased/>
  <w15:docId w15:val="{A10F766B-5FE0-4E30-9770-AABFFBCF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b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6D4AC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D4AC2"/>
    <w:rPr>
      <w:rFonts w:eastAsia="Times New Roman" w:cs="Times New Roman"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6D4AC2"/>
    <w:pPr>
      <w:spacing w:before="100" w:beforeAutospacing="1" w:after="100" w:afterAutospacing="1" w:line="240" w:lineRule="auto"/>
    </w:pPr>
    <w:rPr>
      <w:rFonts w:eastAsia="Times New Roman" w:cs="Times New Roman"/>
      <w:b w:val="0"/>
      <w:lang w:eastAsia="hr-HR"/>
    </w:rPr>
  </w:style>
  <w:style w:type="character" w:styleId="Naglaeno">
    <w:name w:val="Strong"/>
    <w:basedOn w:val="Zadanifontodlomka"/>
    <w:uiPriority w:val="22"/>
    <w:qFormat/>
    <w:rsid w:val="006D4AC2"/>
    <w:rPr>
      <w:b w:val="0"/>
      <w:bCs/>
    </w:rPr>
  </w:style>
  <w:style w:type="character" w:styleId="Hiperveza">
    <w:name w:val="Hyperlink"/>
    <w:basedOn w:val="Zadanifontodlomka"/>
    <w:uiPriority w:val="99"/>
    <w:semiHidden/>
    <w:unhideWhenUsed/>
    <w:rsid w:val="006D4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96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Josipa Strnišćak</cp:lastModifiedBy>
  <cp:revision>4</cp:revision>
  <dcterms:created xsi:type="dcterms:W3CDTF">2022-02-10T08:39:00Z</dcterms:created>
  <dcterms:modified xsi:type="dcterms:W3CDTF">2022-02-10T11:32:00Z</dcterms:modified>
</cp:coreProperties>
</file>