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075" w14:textId="77777777" w:rsidR="007A6F0C" w:rsidRDefault="00E05E58" w:rsidP="007A6F0C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  <w:r w:rsidR="007A6F0C">
        <w:rPr>
          <w:b/>
          <w:bCs/>
          <w:sz w:val="28"/>
          <w:szCs w:val="28"/>
        </w:rPr>
        <w:t xml:space="preserve"> </w:t>
      </w:r>
    </w:p>
    <w:p w14:paraId="19746A5D" w14:textId="0EB86BFE" w:rsidR="00E05E58" w:rsidRDefault="00585328" w:rsidP="007A6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51A93">
        <w:rPr>
          <w:b/>
          <w:bCs/>
          <w:sz w:val="28"/>
          <w:szCs w:val="28"/>
        </w:rPr>
        <w:t>B, 4.C, 4.D</w:t>
      </w:r>
      <w:r>
        <w:rPr>
          <w:b/>
          <w:bCs/>
          <w:sz w:val="28"/>
          <w:szCs w:val="28"/>
        </w:rPr>
        <w:t xml:space="preserve"> </w:t>
      </w:r>
      <w:r w:rsidR="00E05E58" w:rsidRPr="00E05E58">
        <w:rPr>
          <w:b/>
          <w:bCs/>
          <w:sz w:val="28"/>
          <w:szCs w:val="28"/>
        </w:rPr>
        <w:t>RAZRED</w:t>
      </w:r>
    </w:p>
    <w:p w14:paraId="2DADBA68" w14:textId="77777777" w:rsidR="007A6F0C" w:rsidRPr="007A6F0C" w:rsidRDefault="007A6F0C" w:rsidP="007A6F0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642"/>
        <w:gridCol w:w="4536"/>
        <w:gridCol w:w="1985"/>
      </w:tblGrid>
      <w:tr w:rsidR="00E05E58" w14:paraId="3A73791E" w14:textId="77777777" w:rsidTr="00C51A93">
        <w:trPr>
          <w:trHeight w:val="381"/>
        </w:trPr>
        <w:tc>
          <w:tcPr>
            <w:tcW w:w="8642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536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85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501CEA" w14:paraId="2A9996DB" w14:textId="77777777" w:rsidTr="00C51A93">
        <w:trPr>
          <w:trHeight w:val="718"/>
        </w:trPr>
        <w:tc>
          <w:tcPr>
            <w:tcW w:w="8642" w:type="dxa"/>
            <w:vAlign w:val="center"/>
          </w:tcPr>
          <w:p w14:paraId="7AFA590C" w14:textId="79C83E9D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NINA I TINO 4, udžbenik hrvatskoga jezika za četvrti razred osnovne škole, 1. dio</w:t>
            </w:r>
          </w:p>
        </w:tc>
        <w:tc>
          <w:tcPr>
            <w:tcW w:w="4536" w:type="dxa"/>
            <w:vAlign w:val="center"/>
          </w:tcPr>
          <w:p w14:paraId="713729CD" w14:textId="151AF11D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Veronek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Germadnik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Miroslava Vekić, Ulita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Pocedić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6C4B94D5" w14:textId="125654FB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6A884AC7" w14:textId="77777777" w:rsidTr="00C51A93">
        <w:trPr>
          <w:trHeight w:val="695"/>
        </w:trPr>
        <w:tc>
          <w:tcPr>
            <w:tcW w:w="8642" w:type="dxa"/>
            <w:vAlign w:val="center"/>
          </w:tcPr>
          <w:p w14:paraId="613D238D" w14:textId="024D0825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NINA I TINO 4, udžbenik hrvatskoga jezika za četvrti razred osnovne škole, 2. dio</w:t>
            </w:r>
          </w:p>
        </w:tc>
        <w:tc>
          <w:tcPr>
            <w:tcW w:w="4536" w:type="dxa"/>
            <w:vAlign w:val="center"/>
          </w:tcPr>
          <w:p w14:paraId="0189C9D1" w14:textId="45A0A6A6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Veronek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Germadnik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Miroslava Vekić, Ulita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Pocedić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1E10187E" w14:textId="1506D363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4F59A8D7" w14:textId="77777777" w:rsidTr="00C51A93">
        <w:trPr>
          <w:trHeight w:val="718"/>
        </w:trPr>
        <w:tc>
          <w:tcPr>
            <w:tcW w:w="8642" w:type="dxa"/>
            <w:vAlign w:val="center"/>
          </w:tcPr>
          <w:p w14:paraId="09A991B2" w14:textId="10866482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NINA I TINO 4, udžbenik matematike za četvrti razred osnovne škole, 1. dio</w:t>
            </w:r>
          </w:p>
        </w:tc>
        <w:tc>
          <w:tcPr>
            <w:tcW w:w="4536" w:type="dxa"/>
            <w:vAlign w:val="center"/>
          </w:tcPr>
          <w:p w14:paraId="494709EB" w14:textId="3F26023A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Lana Lončar, Radmila Pešut, Željka Rossi, Maja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45545550" w14:textId="41E84B44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65A84A1F" w14:textId="77777777" w:rsidTr="00C51A93">
        <w:trPr>
          <w:trHeight w:val="718"/>
        </w:trPr>
        <w:tc>
          <w:tcPr>
            <w:tcW w:w="8642" w:type="dxa"/>
            <w:vAlign w:val="center"/>
          </w:tcPr>
          <w:p w14:paraId="3DAF2496" w14:textId="793CCA3E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NINA I TINO 4, udžbenik matematike za četvrti razred osnovne škole, 2. dio</w:t>
            </w:r>
          </w:p>
        </w:tc>
        <w:tc>
          <w:tcPr>
            <w:tcW w:w="4536" w:type="dxa"/>
            <w:vAlign w:val="center"/>
          </w:tcPr>
          <w:p w14:paraId="031B583A" w14:textId="30302F55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Lana Lončar, Radmila Pešut, Željka Rossi, Maja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4B14525B" w14:textId="079C426D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44851596" w14:textId="77777777" w:rsidTr="00C51A93">
        <w:trPr>
          <w:trHeight w:val="695"/>
        </w:trPr>
        <w:tc>
          <w:tcPr>
            <w:tcW w:w="8642" w:type="dxa"/>
            <w:vAlign w:val="center"/>
          </w:tcPr>
          <w:p w14:paraId="043068AC" w14:textId="49F97615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NINA I TINO 4, udžbenik prirode i društva za četvrti razred osnovne škole, 1. dio</w:t>
            </w:r>
          </w:p>
        </w:tc>
        <w:tc>
          <w:tcPr>
            <w:tcW w:w="4536" w:type="dxa"/>
            <w:vAlign w:val="center"/>
          </w:tcPr>
          <w:p w14:paraId="502C470E" w14:textId="43949590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Arijana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Piškulić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Marjanović, Jasminka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Pizzitola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, Lidija Prpić, Željka Zagorac</w:t>
            </w:r>
          </w:p>
        </w:tc>
        <w:tc>
          <w:tcPr>
            <w:tcW w:w="1985" w:type="dxa"/>
            <w:vAlign w:val="center"/>
          </w:tcPr>
          <w:p w14:paraId="4DAEC33F" w14:textId="10AD1775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740E63EB" w14:textId="77777777" w:rsidTr="00C51A93">
        <w:trPr>
          <w:trHeight w:val="718"/>
        </w:trPr>
        <w:tc>
          <w:tcPr>
            <w:tcW w:w="8642" w:type="dxa"/>
            <w:vAlign w:val="center"/>
          </w:tcPr>
          <w:p w14:paraId="409A0331" w14:textId="561705C7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NINA I TINO 4, udžbenik prirode i društva za četvrti razred osnovne škole, 2. dio</w:t>
            </w:r>
          </w:p>
        </w:tc>
        <w:tc>
          <w:tcPr>
            <w:tcW w:w="4536" w:type="dxa"/>
            <w:vAlign w:val="center"/>
          </w:tcPr>
          <w:p w14:paraId="6F79579F" w14:textId="363A8C4E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Arijana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Piškulić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Marjanović, Jasminka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Pizzitola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, Lidija Prpić, Željka Zagorac</w:t>
            </w:r>
          </w:p>
        </w:tc>
        <w:tc>
          <w:tcPr>
            <w:tcW w:w="1985" w:type="dxa"/>
            <w:vAlign w:val="center"/>
          </w:tcPr>
          <w:p w14:paraId="1D237363" w14:textId="5B699E65" w:rsidR="00501CEA" w:rsidRPr="00C51A93" w:rsidRDefault="00501CEA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C51A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7A6F0C" w14:paraId="18E901AD" w14:textId="77777777" w:rsidTr="00C51A93">
        <w:trPr>
          <w:trHeight w:val="718"/>
        </w:trPr>
        <w:tc>
          <w:tcPr>
            <w:tcW w:w="8642" w:type="dxa"/>
            <w:vAlign w:val="center"/>
          </w:tcPr>
          <w:p w14:paraId="671C2F19" w14:textId="50F1366D" w:rsidR="007A6F0C" w:rsidRPr="00C51A93" w:rsidRDefault="007A6F0C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DAROVI VJERE I ZAJEDNIŠTVA -  udžbenik za katolički vjeronauk četvrtoga razreda osnovne škole</w:t>
            </w:r>
          </w:p>
        </w:tc>
        <w:tc>
          <w:tcPr>
            <w:tcW w:w="4536" w:type="dxa"/>
            <w:vAlign w:val="center"/>
          </w:tcPr>
          <w:p w14:paraId="3F47AE52" w14:textId="50C1E124" w:rsidR="007A6F0C" w:rsidRPr="00C51A93" w:rsidRDefault="007A6F0C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 xml:space="preserve">Ivica </w:t>
            </w:r>
            <w:proofErr w:type="spellStart"/>
            <w:r w:rsidRPr="00C51A93">
              <w:rPr>
                <w:rFonts w:ascii="Calibri" w:hAnsi="Calibri" w:cs="Calibri"/>
                <w:sz w:val="24"/>
                <w:szCs w:val="24"/>
              </w:rPr>
              <w:t>Pažin</w:t>
            </w:r>
            <w:proofErr w:type="spellEnd"/>
            <w:r w:rsidRPr="00C51A93">
              <w:rPr>
                <w:rFonts w:ascii="Calibri" w:hAnsi="Calibri" w:cs="Calibri"/>
                <w:sz w:val="24"/>
                <w:szCs w:val="24"/>
              </w:rPr>
              <w:t>, Ante Pavlović</w:t>
            </w:r>
          </w:p>
        </w:tc>
        <w:tc>
          <w:tcPr>
            <w:tcW w:w="1985" w:type="dxa"/>
            <w:vAlign w:val="center"/>
          </w:tcPr>
          <w:p w14:paraId="3BF74A45" w14:textId="38E71159" w:rsidR="007A6F0C" w:rsidRPr="00C51A93" w:rsidRDefault="007A6F0C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Kršćanska sadašnjost d.o.o.</w:t>
            </w:r>
          </w:p>
        </w:tc>
      </w:tr>
      <w:tr w:rsidR="00C51A93" w14:paraId="174B0416" w14:textId="77777777" w:rsidTr="00C51A93">
        <w:trPr>
          <w:trHeight w:val="695"/>
        </w:trPr>
        <w:tc>
          <w:tcPr>
            <w:tcW w:w="8642" w:type="dxa"/>
          </w:tcPr>
          <w:p w14:paraId="19C39020" w14:textId="73D14628" w:rsidR="00C51A93" w:rsidRPr="00C51A93" w:rsidRDefault="00C51A93" w:rsidP="00C51A93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GUT GEMACHT! 4 - radni udžbenik njemačkog jezika u četvrtom razredu osnovne škole, 4. godina učenja s dodatnim digitalnim sadržajima</w:t>
            </w:r>
          </w:p>
        </w:tc>
        <w:tc>
          <w:tcPr>
            <w:tcW w:w="4536" w:type="dxa"/>
          </w:tcPr>
          <w:p w14:paraId="7E7CEC05" w14:textId="3E7D61F2" w:rsidR="00C51A93" w:rsidRPr="00C51A93" w:rsidRDefault="00C51A93" w:rsidP="00C51A93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 xml:space="preserve">Lea </w:t>
            </w:r>
            <w:proofErr w:type="spellStart"/>
            <w:r w:rsidRPr="00C51A93">
              <w:rPr>
                <w:rFonts w:ascii="Calibri" w:hAnsi="Calibri" w:cs="Calibri"/>
                <w:sz w:val="24"/>
                <w:szCs w:val="24"/>
              </w:rPr>
              <w:t>Jambrek</w:t>
            </w:r>
            <w:proofErr w:type="spellEnd"/>
            <w:r w:rsidRPr="00C51A93">
              <w:rPr>
                <w:rFonts w:ascii="Calibri" w:hAnsi="Calibri" w:cs="Calibri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985" w:type="dxa"/>
          </w:tcPr>
          <w:p w14:paraId="19777833" w14:textId="6B235834" w:rsidR="00C51A93" w:rsidRPr="00C51A93" w:rsidRDefault="00C51A93" w:rsidP="00C51A93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  <w:tr w:rsidR="00C51A93" w14:paraId="24E3E4B8" w14:textId="77777777" w:rsidTr="00C51A93">
        <w:trPr>
          <w:trHeight w:val="718"/>
        </w:trPr>
        <w:tc>
          <w:tcPr>
            <w:tcW w:w="8642" w:type="dxa"/>
          </w:tcPr>
          <w:p w14:paraId="5B9E2D37" w14:textId="45FBB42F" w:rsidR="00C51A93" w:rsidRPr="00C51A93" w:rsidRDefault="00C51A93" w:rsidP="00C51A93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WAY TO GO 1 - radni udžbenik engleskog jezika u četvrtom razredu osnovne škole, 1. godina učenja s dodatnim digitalnim sadržajima</w:t>
            </w:r>
          </w:p>
        </w:tc>
        <w:tc>
          <w:tcPr>
            <w:tcW w:w="4536" w:type="dxa"/>
          </w:tcPr>
          <w:p w14:paraId="5E3981FA" w14:textId="643C3B20" w:rsidR="00C51A93" w:rsidRPr="00C51A93" w:rsidRDefault="00C51A93" w:rsidP="00C51A93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Biserka Džeba, Davorka Nekić</w:t>
            </w:r>
          </w:p>
        </w:tc>
        <w:tc>
          <w:tcPr>
            <w:tcW w:w="1985" w:type="dxa"/>
          </w:tcPr>
          <w:p w14:paraId="5F3C3C58" w14:textId="75B52279" w:rsidR="00C51A93" w:rsidRPr="00C51A93" w:rsidRDefault="00C51A93" w:rsidP="00C51A93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  <w:tr w:rsidR="007A6F0C" w14:paraId="721D0ECA" w14:textId="77777777" w:rsidTr="00C51A93">
        <w:trPr>
          <w:trHeight w:val="718"/>
        </w:trPr>
        <w:tc>
          <w:tcPr>
            <w:tcW w:w="8642" w:type="dxa"/>
            <w:vAlign w:val="center"/>
          </w:tcPr>
          <w:p w14:paraId="748ED1CA" w14:textId="60EC8185" w:rsidR="007A6F0C" w:rsidRPr="00C51A93" w:rsidRDefault="007A6F0C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E-SVIJET 4 - radni udžbenik informatike  s dodatnim digitalnim sadržajima u četvrtom razredu osnovne škole</w:t>
            </w:r>
          </w:p>
        </w:tc>
        <w:tc>
          <w:tcPr>
            <w:tcW w:w="4536" w:type="dxa"/>
            <w:vAlign w:val="center"/>
          </w:tcPr>
          <w:p w14:paraId="261321F4" w14:textId="449AD20C" w:rsidR="007A6F0C" w:rsidRPr="00C51A93" w:rsidRDefault="007A6F0C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 xml:space="preserve">Josipa </w:t>
            </w:r>
            <w:proofErr w:type="spellStart"/>
            <w:r w:rsidRPr="00C51A93">
              <w:rPr>
                <w:rFonts w:ascii="Calibri" w:hAnsi="Calibri" w:cs="Calibri"/>
                <w:sz w:val="24"/>
                <w:szCs w:val="24"/>
              </w:rPr>
              <w:t>Blagus</w:t>
            </w:r>
            <w:proofErr w:type="spellEnd"/>
            <w:r w:rsidRPr="00C51A93">
              <w:rPr>
                <w:rFonts w:ascii="Calibri" w:hAnsi="Calibri" w:cs="Calibri"/>
                <w:sz w:val="24"/>
                <w:szCs w:val="24"/>
              </w:rPr>
              <w:t xml:space="preserve">, Nataša Ljubić </w:t>
            </w:r>
            <w:proofErr w:type="spellStart"/>
            <w:r w:rsidRPr="00C51A93">
              <w:rPr>
                <w:rFonts w:ascii="Calibri" w:hAnsi="Calibri" w:cs="Calibri"/>
                <w:sz w:val="24"/>
                <w:szCs w:val="24"/>
              </w:rPr>
              <w:t>Klemše</w:t>
            </w:r>
            <w:proofErr w:type="spellEnd"/>
            <w:r w:rsidRPr="00C51A93">
              <w:rPr>
                <w:rFonts w:ascii="Calibri" w:hAnsi="Calibri" w:cs="Calibri"/>
                <w:sz w:val="24"/>
                <w:szCs w:val="24"/>
              </w:rPr>
              <w:t>, Ivana Ružić, Mario Stančić</w:t>
            </w:r>
          </w:p>
        </w:tc>
        <w:tc>
          <w:tcPr>
            <w:tcW w:w="1985" w:type="dxa"/>
            <w:vAlign w:val="center"/>
          </w:tcPr>
          <w:p w14:paraId="470A52F3" w14:textId="6D251E68" w:rsidR="007A6F0C" w:rsidRPr="00C51A93" w:rsidRDefault="007A6F0C" w:rsidP="007A6F0C">
            <w:pPr>
              <w:rPr>
                <w:rFonts w:ascii="Calibri" w:hAnsi="Calibri" w:cs="Calibri"/>
                <w:sz w:val="24"/>
                <w:szCs w:val="24"/>
              </w:rPr>
            </w:pPr>
            <w:r w:rsidRPr="00C51A93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</w:tbl>
    <w:p w14:paraId="6E207BAE" w14:textId="77777777" w:rsidR="00E05E58" w:rsidRDefault="00E05E58" w:rsidP="007A6F0C"/>
    <w:sectPr w:rsidR="00E05E58" w:rsidSect="007A6F0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3FDB" w14:textId="77777777" w:rsidR="00A55DBC" w:rsidRDefault="00A55DBC" w:rsidP="00E05E58">
      <w:pPr>
        <w:spacing w:after="0" w:line="240" w:lineRule="auto"/>
      </w:pPr>
      <w:r>
        <w:separator/>
      </w:r>
    </w:p>
  </w:endnote>
  <w:endnote w:type="continuationSeparator" w:id="0">
    <w:p w14:paraId="079B76AE" w14:textId="77777777" w:rsidR="00A55DBC" w:rsidRDefault="00A55DBC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B58A" w14:textId="77777777" w:rsidR="00A55DBC" w:rsidRDefault="00A55DBC" w:rsidP="00E05E58">
      <w:pPr>
        <w:spacing w:after="0" w:line="240" w:lineRule="auto"/>
      </w:pPr>
      <w:r>
        <w:separator/>
      </w:r>
    </w:p>
  </w:footnote>
  <w:footnote w:type="continuationSeparator" w:id="0">
    <w:p w14:paraId="489AAA84" w14:textId="77777777" w:rsidR="00A55DBC" w:rsidRDefault="00A55DBC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237548"/>
    <w:rsid w:val="00501CEA"/>
    <w:rsid w:val="00585328"/>
    <w:rsid w:val="00786A8E"/>
    <w:rsid w:val="007A6F0C"/>
    <w:rsid w:val="0096415C"/>
    <w:rsid w:val="00A55DBC"/>
    <w:rsid w:val="00A67E86"/>
    <w:rsid w:val="00AC48D9"/>
    <w:rsid w:val="00B55DDA"/>
    <w:rsid w:val="00C51A93"/>
    <w:rsid w:val="00C7154F"/>
    <w:rsid w:val="00C76A1E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10</cp:revision>
  <dcterms:created xsi:type="dcterms:W3CDTF">2022-06-19T17:20:00Z</dcterms:created>
  <dcterms:modified xsi:type="dcterms:W3CDTF">2022-06-19T18:18:00Z</dcterms:modified>
</cp:coreProperties>
</file>